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color w:val="2089ca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-914398</wp:posOffset>
            </wp:positionH>
            <wp:positionV relativeFrom="paragraph">
              <wp:posOffset>114300</wp:posOffset>
            </wp:positionV>
            <wp:extent cx="3161857" cy="871538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1857" cy="871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color w:val="2089c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color w:val="2089ca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482600</wp:posOffset>
                </wp:positionV>
                <wp:extent cx="6580505" cy="741733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60510" y="3419955"/>
                          <a:ext cx="6570980" cy="720090"/>
                        </a:xfrm>
                        <a:prstGeom prst="rect">
                          <a:avLst/>
                        </a:prstGeom>
                        <a:solidFill>
                          <a:srgbClr val="C9E26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unito" w:cs="Nunito" w:eastAsia="Nunito" w:hAnsi="Nunit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  CliftonStrengths Balconies and Basements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482600</wp:posOffset>
                </wp:positionV>
                <wp:extent cx="6580505" cy="741733"/>
                <wp:effectExtent b="0" l="0" r="0" t="0"/>
                <wp:wrapTopAndBottom distB="114300" distT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0505" cy="7417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1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5025"/>
        <w:tblGridChange w:id="0">
          <w:tblGrid>
            <w:gridCol w:w="4800"/>
            <w:gridCol w:w="5025"/>
          </w:tblGrid>
        </w:tblGridChange>
      </w:tblGrid>
      <w:tr>
        <w:trPr>
          <w:cantSplit w:val="0"/>
          <w:trHeight w:val="5025" w:hRule="atLeast"/>
          <w:tblHeader w:val="0"/>
        </w:trPr>
        <w:tc>
          <w:tcPr>
            <w:tcBorders>
              <w:top w:color="c9e265" w:space="0" w:sz="8" w:val="single"/>
              <w:left w:color="c9e265" w:space="0" w:sz="8" w:val="single"/>
            </w:tcBorders>
            <w:shd w:fill="c9e26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  <w:sz w:val="32"/>
                <w:szCs w:val="3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32"/>
                <w:szCs w:val="32"/>
                <w:rtl w:val="0"/>
              </w:rPr>
              <w:t xml:space="preserve">My Strengths: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e265" w:space="0" w:sz="8" w:val="single"/>
              <w:right w:color="c9e265" w:space="0" w:sz="8" w:val="single"/>
            </w:tcBorders>
            <w:shd w:fill="c9e26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32"/>
                <w:szCs w:val="32"/>
                <w:rtl w:val="0"/>
              </w:rPr>
              <w:t xml:space="preserve">Balconies: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0" w:hRule="atLeast"/>
          <w:tblHeader w:val="0"/>
        </w:trPr>
        <w:tc>
          <w:tcPr>
            <w:tcBorders>
              <w:left w:color="c9e265" w:space="0" w:sz="8" w:val="single"/>
              <w:bottom w:color="c9e265" w:space="0" w:sz="8" w:val="single"/>
            </w:tcBorders>
            <w:shd w:fill="c9e26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32"/>
                <w:szCs w:val="32"/>
                <w:rtl w:val="0"/>
              </w:rPr>
              <w:t xml:space="preserve">I feel my best when: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(combine 2 or 3)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9e265" w:space="0" w:sz="8" w:val="single"/>
              <w:right w:color="c9e265" w:space="0" w:sz="8" w:val="single"/>
            </w:tcBorders>
            <w:shd w:fill="c9e26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32"/>
                <w:szCs w:val="3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32"/>
                <w:szCs w:val="32"/>
                <w:rtl w:val="0"/>
              </w:rPr>
              <w:t xml:space="preserve">Basements: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AC37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cmo3z7LG6u8mII1XC6M3ThkTzQ==">AMUW2mWFrUOm1IiPUDLEsuFBsw61t9HiFVIgTkrCyGC5rMWFFHy1CI3s99gISmjTZw/ilLVa75UasOepuW6TPgsbnsuxxRvvV487zsp9YCRuO0kbQvlis1M=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2021-10-07T16:18:00Z</dcterms:created>
  <dc:creator>Katja Wallin</dc:creator>
</cp:coreProperties>
</file>